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B8E9" w14:textId="77777777" w:rsidR="0080286D" w:rsidRDefault="0080286D"/>
    <w:p w14:paraId="7FABAB64" w14:textId="77777777" w:rsidR="0080286D" w:rsidRDefault="0080286D"/>
    <w:p w14:paraId="77DB1921" w14:textId="77777777" w:rsidR="0080286D" w:rsidRPr="00D7388D" w:rsidRDefault="00D7388D" w:rsidP="00D7388D">
      <w:pPr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D7388D">
        <w:rPr>
          <w:rFonts w:ascii="Times New Roman" w:hAnsi="Times New Roman"/>
          <w:b/>
          <w:bCs/>
          <w:sz w:val="36"/>
          <w:szCs w:val="36"/>
          <w:lang w:val="en-US"/>
        </w:rPr>
        <w:t>Questions and answers</w:t>
      </w:r>
    </w:p>
    <w:p w14:paraId="2B60064B" w14:textId="77777777" w:rsidR="00D7388D" w:rsidRPr="00D7388D" w:rsidRDefault="00D7388D" w:rsidP="00D7388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DDE361A" w14:textId="77777777" w:rsidR="0080286D" w:rsidRPr="00D7388D" w:rsidRDefault="00D7388D" w:rsidP="0080286D">
      <w:pPr>
        <w:pStyle w:val="Header"/>
        <w:tabs>
          <w:tab w:val="left" w:pos="720"/>
        </w:tabs>
        <w:spacing w:after="12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D7388D">
        <w:rPr>
          <w:rFonts w:ascii="Times New Roman" w:hAnsi="Times New Roman"/>
          <w:bCs/>
          <w:sz w:val="28"/>
          <w:szCs w:val="28"/>
          <w:lang w:val="en-US"/>
        </w:rPr>
        <w:t>Survey for participants of the Alternative Rural Schools in Colombia</w:t>
      </w:r>
    </w:p>
    <w:p w14:paraId="70CE4887" w14:textId="77777777" w:rsidR="0080286D" w:rsidRPr="00D7388D" w:rsidRDefault="0080286D">
      <w:pPr>
        <w:pBdr>
          <w:bottom w:val="single" w:sz="12" w:space="1" w:color="auto"/>
        </w:pBdr>
        <w:rPr>
          <w:lang w:val="en-US"/>
        </w:rPr>
      </w:pPr>
    </w:p>
    <w:p w14:paraId="77011C8C" w14:textId="77777777" w:rsidR="0080286D" w:rsidRPr="00D7388D" w:rsidRDefault="0080286D" w:rsidP="0080286D">
      <w:pPr>
        <w:jc w:val="both"/>
        <w:rPr>
          <w:lang w:val="en-US"/>
        </w:rPr>
      </w:pPr>
    </w:p>
    <w:p w14:paraId="570FA53F" w14:textId="5A88726B" w:rsidR="00D7388D" w:rsidRPr="00FB250C" w:rsidRDefault="00D7388D" w:rsidP="00FB25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FB250C">
        <w:rPr>
          <w:lang w:val="en-US"/>
        </w:rPr>
        <w:t xml:space="preserve">Could you provide information about the sample design that allowed the selection of the 6 municipalities in which the sample will be </w:t>
      </w:r>
      <w:r w:rsidR="001953DD">
        <w:rPr>
          <w:lang w:val="en-US"/>
        </w:rPr>
        <w:t>focused</w:t>
      </w:r>
      <w:r w:rsidRPr="00FB250C">
        <w:rPr>
          <w:lang w:val="en-US"/>
        </w:rPr>
        <w:t>?</w:t>
      </w:r>
    </w:p>
    <w:p w14:paraId="283436FA" w14:textId="331275F2" w:rsidR="00C21972" w:rsidRPr="00D7388D" w:rsidRDefault="00D7388D" w:rsidP="00D7388D">
      <w:pPr>
        <w:spacing w:before="100" w:beforeAutospacing="1" w:after="100" w:afterAutospacing="1" w:line="240" w:lineRule="auto"/>
        <w:ind w:left="720"/>
        <w:jc w:val="both"/>
        <w:rPr>
          <w:lang w:val="en-US"/>
        </w:rPr>
      </w:pPr>
      <w:r w:rsidRPr="00D7388D">
        <w:rPr>
          <w:lang w:val="en-US"/>
        </w:rPr>
        <w:t xml:space="preserve">R / We will not work with a sample. The universe of population </w:t>
      </w:r>
      <w:r w:rsidR="0081528D">
        <w:rPr>
          <w:lang w:val="en-US"/>
        </w:rPr>
        <w:t xml:space="preserve">to be surveyed </w:t>
      </w:r>
      <w:r w:rsidRPr="00D7388D">
        <w:rPr>
          <w:lang w:val="en-US"/>
        </w:rPr>
        <w:t>corresponds to 379 individuals, distributed as follows:</w:t>
      </w: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</w:tblGrid>
      <w:tr w:rsidR="00B74CE8" w14:paraId="01B6EF84" w14:textId="77777777" w:rsidTr="002F022F">
        <w:trPr>
          <w:trHeight w:val="261"/>
        </w:trPr>
        <w:tc>
          <w:tcPr>
            <w:tcW w:w="3011" w:type="dxa"/>
          </w:tcPr>
          <w:p w14:paraId="762DD8B4" w14:textId="77777777" w:rsidR="00B74CE8" w:rsidRPr="00EF50DB" w:rsidRDefault="00B74CE8" w:rsidP="0080286D">
            <w:pPr>
              <w:jc w:val="both"/>
              <w:rPr>
                <w:b/>
              </w:rPr>
            </w:pPr>
            <w:r w:rsidRPr="00EF50DB">
              <w:rPr>
                <w:b/>
              </w:rPr>
              <w:t>Departamento</w:t>
            </w:r>
          </w:p>
        </w:tc>
        <w:tc>
          <w:tcPr>
            <w:tcW w:w="3011" w:type="dxa"/>
          </w:tcPr>
          <w:p w14:paraId="57DF6C76" w14:textId="77777777" w:rsidR="00B74CE8" w:rsidRPr="00EF50DB" w:rsidRDefault="00B74CE8" w:rsidP="0080286D">
            <w:pPr>
              <w:jc w:val="both"/>
              <w:rPr>
                <w:b/>
              </w:rPr>
            </w:pPr>
            <w:r w:rsidRPr="00EF50DB">
              <w:rPr>
                <w:b/>
              </w:rPr>
              <w:t>Municipio</w:t>
            </w:r>
          </w:p>
        </w:tc>
        <w:tc>
          <w:tcPr>
            <w:tcW w:w="3011" w:type="dxa"/>
          </w:tcPr>
          <w:p w14:paraId="3150BEDD" w14:textId="77777777" w:rsidR="00B74CE8" w:rsidRPr="00EF50DB" w:rsidRDefault="00B74CE8" w:rsidP="0080286D">
            <w:pPr>
              <w:jc w:val="both"/>
              <w:rPr>
                <w:b/>
              </w:rPr>
            </w:pPr>
            <w:r>
              <w:rPr>
                <w:b/>
              </w:rPr>
              <w:t xml:space="preserve"># de </w:t>
            </w:r>
            <w:r w:rsidRPr="00EF50DB">
              <w:rPr>
                <w:b/>
              </w:rPr>
              <w:t>Participantes</w:t>
            </w:r>
          </w:p>
        </w:tc>
      </w:tr>
      <w:tr w:rsidR="00B74CE8" w14:paraId="71E7122A" w14:textId="77777777" w:rsidTr="002F022F">
        <w:trPr>
          <w:trHeight w:val="247"/>
        </w:trPr>
        <w:tc>
          <w:tcPr>
            <w:tcW w:w="3011" w:type="dxa"/>
            <w:vMerge w:val="restart"/>
            <w:vAlign w:val="center"/>
          </w:tcPr>
          <w:p w14:paraId="620F5C83" w14:textId="77777777" w:rsidR="00B74CE8" w:rsidRDefault="00B74CE8" w:rsidP="0080286D">
            <w:pPr>
              <w:jc w:val="both"/>
            </w:pPr>
            <w:r>
              <w:t>Cauca</w:t>
            </w:r>
          </w:p>
        </w:tc>
        <w:tc>
          <w:tcPr>
            <w:tcW w:w="3011" w:type="dxa"/>
          </w:tcPr>
          <w:p w14:paraId="025D0B53" w14:textId="77777777" w:rsidR="00B74CE8" w:rsidRDefault="00B74CE8" w:rsidP="0080286D">
            <w:pPr>
              <w:jc w:val="both"/>
            </w:pPr>
            <w:r>
              <w:t>Miranda</w:t>
            </w:r>
          </w:p>
        </w:tc>
        <w:tc>
          <w:tcPr>
            <w:tcW w:w="3011" w:type="dxa"/>
          </w:tcPr>
          <w:p w14:paraId="468831B0" w14:textId="77777777" w:rsidR="00B74CE8" w:rsidRDefault="00B74CE8" w:rsidP="00CB264A">
            <w:pPr>
              <w:jc w:val="center"/>
            </w:pPr>
            <w:r>
              <w:t>60</w:t>
            </w:r>
          </w:p>
        </w:tc>
      </w:tr>
      <w:tr w:rsidR="00B74CE8" w14:paraId="48556064" w14:textId="77777777" w:rsidTr="002F022F">
        <w:trPr>
          <w:trHeight w:val="261"/>
        </w:trPr>
        <w:tc>
          <w:tcPr>
            <w:tcW w:w="3011" w:type="dxa"/>
            <w:vMerge/>
            <w:vAlign w:val="center"/>
          </w:tcPr>
          <w:p w14:paraId="48B0D54F" w14:textId="77777777" w:rsidR="00B74CE8" w:rsidRDefault="00B74CE8" w:rsidP="0080286D">
            <w:pPr>
              <w:jc w:val="both"/>
            </w:pPr>
          </w:p>
        </w:tc>
        <w:tc>
          <w:tcPr>
            <w:tcW w:w="3011" w:type="dxa"/>
          </w:tcPr>
          <w:p w14:paraId="42F421DF" w14:textId="77777777" w:rsidR="00B74CE8" w:rsidRDefault="00B74CE8" w:rsidP="0080286D">
            <w:pPr>
              <w:jc w:val="both"/>
            </w:pPr>
            <w:r>
              <w:t>Buenos Aires</w:t>
            </w:r>
          </w:p>
        </w:tc>
        <w:tc>
          <w:tcPr>
            <w:tcW w:w="3011" w:type="dxa"/>
          </w:tcPr>
          <w:p w14:paraId="2AC4509D" w14:textId="77777777" w:rsidR="00B74CE8" w:rsidRDefault="00B74CE8" w:rsidP="00CB264A">
            <w:pPr>
              <w:jc w:val="center"/>
            </w:pPr>
            <w:r>
              <w:t>20</w:t>
            </w:r>
          </w:p>
        </w:tc>
      </w:tr>
      <w:tr w:rsidR="00B74CE8" w14:paraId="68468064" w14:textId="77777777" w:rsidTr="002F022F">
        <w:trPr>
          <w:trHeight w:val="261"/>
        </w:trPr>
        <w:tc>
          <w:tcPr>
            <w:tcW w:w="3011" w:type="dxa"/>
            <w:vAlign w:val="center"/>
          </w:tcPr>
          <w:p w14:paraId="0E5FAF80" w14:textId="77777777" w:rsidR="00B74CE8" w:rsidRDefault="00B74CE8" w:rsidP="0080286D">
            <w:pPr>
              <w:jc w:val="both"/>
            </w:pPr>
            <w:r>
              <w:t>Valle del Cauca</w:t>
            </w:r>
          </w:p>
        </w:tc>
        <w:tc>
          <w:tcPr>
            <w:tcW w:w="3011" w:type="dxa"/>
          </w:tcPr>
          <w:p w14:paraId="07DC8CCF" w14:textId="77777777" w:rsidR="00B74CE8" w:rsidRDefault="00B74CE8" w:rsidP="0080286D">
            <w:pPr>
              <w:jc w:val="both"/>
            </w:pPr>
            <w:r>
              <w:t>Tuluá</w:t>
            </w:r>
          </w:p>
        </w:tc>
        <w:tc>
          <w:tcPr>
            <w:tcW w:w="3011" w:type="dxa"/>
          </w:tcPr>
          <w:p w14:paraId="3312835E" w14:textId="77777777" w:rsidR="00B74CE8" w:rsidRDefault="00B74CE8" w:rsidP="00CB264A">
            <w:pPr>
              <w:jc w:val="center"/>
            </w:pPr>
            <w:r>
              <w:t>66</w:t>
            </w:r>
          </w:p>
        </w:tc>
      </w:tr>
      <w:tr w:rsidR="00B74CE8" w14:paraId="711125A5" w14:textId="77777777" w:rsidTr="002F022F">
        <w:trPr>
          <w:trHeight w:val="247"/>
        </w:trPr>
        <w:tc>
          <w:tcPr>
            <w:tcW w:w="3011" w:type="dxa"/>
            <w:vMerge w:val="restart"/>
            <w:vAlign w:val="center"/>
          </w:tcPr>
          <w:p w14:paraId="73B874F6" w14:textId="77777777" w:rsidR="00B74CE8" w:rsidRDefault="00B74CE8" w:rsidP="0080286D">
            <w:pPr>
              <w:jc w:val="both"/>
            </w:pPr>
            <w:r>
              <w:t>Antioquia</w:t>
            </w:r>
          </w:p>
        </w:tc>
        <w:tc>
          <w:tcPr>
            <w:tcW w:w="3011" w:type="dxa"/>
          </w:tcPr>
          <w:p w14:paraId="066BEC25" w14:textId="77777777" w:rsidR="00B74CE8" w:rsidRDefault="00B74CE8" w:rsidP="0080286D">
            <w:pPr>
              <w:jc w:val="both"/>
            </w:pPr>
            <w:r>
              <w:t>Ituango</w:t>
            </w:r>
          </w:p>
        </w:tc>
        <w:tc>
          <w:tcPr>
            <w:tcW w:w="3011" w:type="dxa"/>
          </w:tcPr>
          <w:p w14:paraId="754EF4C5" w14:textId="77777777" w:rsidR="00B74CE8" w:rsidRDefault="00B74CE8" w:rsidP="00CB264A">
            <w:pPr>
              <w:jc w:val="center"/>
            </w:pPr>
            <w:r>
              <w:t>110</w:t>
            </w:r>
          </w:p>
        </w:tc>
      </w:tr>
      <w:tr w:rsidR="00B74CE8" w14:paraId="6BFDD020" w14:textId="77777777" w:rsidTr="002F022F">
        <w:trPr>
          <w:trHeight w:val="261"/>
        </w:trPr>
        <w:tc>
          <w:tcPr>
            <w:tcW w:w="3011" w:type="dxa"/>
            <w:vMerge/>
          </w:tcPr>
          <w:p w14:paraId="39DE235A" w14:textId="77777777" w:rsidR="00B74CE8" w:rsidRDefault="00B74CE8" w:rsidP="0080286D">
            <w:pPr>
              <w:jc w:val="both"/>
            </w:pPr>
          </w:p>
        </w:tc>
        <w:tc>
          <w:tcPr>
            <w:tcW w:w="3011" w:type="dxa"/>
          </w:tcPr>
          <w:p w14:paraId="19FF09A4" w14:textId="77777777" w:rsidR="00B74CE8" w:rsidRDefault="00B74CE8" w:rsidP="0080286D">
            <w:pPr>
              <w:jc w:val="both"/>
            </w:pPr>
            <w:r>
              <w:t>Mutatá</w:t>
            </w:r>
          </w:p>
        </w:tc>
        <w:tc>
          <w:tcPr>
            <w:tcW w:w="3011" w:type="dxa"/>
          </w:tcPr>
          <w:p w14:paraId="6821992A" w14:textId="77777777" w:rsidR="00B74CE8" w:rsidRDefault="00B74CE8" w:rsidP="00CB264A">
            <w:pPr>
              <w:jc w:val="center"/>
            </w:pPr>
            <w:r>
              <w:t>86</w:t>
            </w:r>
          </w:p>
        </w:tc>
      </w:tr>
      <w:tr w:rsidR="00B74CE8" w14:paraId="24B0B9AC" w14:textId="77777777" w:rsidTr="002F022F">
        <w:trPr>
          <w:trHeight w:val="247"/>
        </w:trPr>
        <w:tc>
          <w:tcPr>
            <w:tcW w:w="3011" w:type="dxa"/>
            <w:vMerge/>
          </w:tcPr>
          <w:p w14:paraId="03263CBC" w14:textId="77777777" w:rsidR="00B74CE8" w:rsidRDefault="00B74CE8" w:rsidP="0080286D">
            <w:pPr>
              <w:jc w:val="both"/>
            </w:pPr>
          </w:p>
        </w:tc>
        <w:tc>
          <w:tcPr>
            <w:tcW w:w="3011" w:type="dxa"/>
          </w:tcPr>
          <w:p w14:paraId="6CF4BB5B" w14:textId="77777777" w:rsidR="00B74CE8" w:rsidRDefault="00B74CE8" w:rsidP="0080286D">
            <w:pPr>
              <w:jc w:val="both"/>
            </w:pPr>
            <w:r>
              <w:t>Dabeiba</w:t>
            </w:r>
          </w:p>
        </w:tc>
        <w:tc>
          <w:tcPr>
            <w:tcW w:w="3011" w:type="dxa"/>
          </w:tcPr>
          <w:p w14:paraId="03C481B5" w14:textId="77777777" w:rsidR="00B74CE8" w:rsidRDefault="00B74CE8" w:rsidP="00CB264A">
            <w:pPr>
              <w:jc w:val="center"/>
            </w:pPr>
            <w:r>
              <w:t>37</w:t>
            </w:r>
          </w:p>
        </w:tc>
      </w:tr>
      <w:tr w:rsidR="00B74CE8" w14:paraId="1B85EC5D" w14:textId="77777777" w:rsidTr="002F022F">
        <w:trPr>
          <w:trHeight w:val="247"/>
        </w:trPr>
        <w:tc>
          <w:tcPr>
            <w:tcW w:w="3011" w:type="dxa"/>
          </w:tcPr>
          <w:p w14:paraId="2ACFC8D0" w14:textId="77777777" w:rsidR="00B74CE8" w:rsidRPr="006F2E30" w:rsidRDefault="00B74CE8" w:rsidP="0080286D">
            <w:pPr>
              <w:jc w:val="both"/>
              <w:rPr>
                <w:b/>
              </w:rPr>
            </w:pPr>
            <w:r w:rsidRPr="006F2E30">
              <w:rPr>
                <w:b/>
              </w:rPr>
              <w:t>Total</w:t>
            </w:r>
          </w:p>
        </w:tc>
        <w:tc>
          <w:tcPr>
            <w:tcW w:w="3011" w:type="dxa"/>
          </w:tcPr>
          <w:p w14:paraId="0057986D" w14:textId="77777777" w:rsidR="00B74CE8" w:rsidRPr="006F2E30" w:rsidRDefault="00B74CE8" w:rsidP="0080286D">
            <w:pPr>
              <w:jc w:val="both"/>
              <w:rPr>
                <w:b/>
              </w:rPr>
            </w:pPr>
          </w:p>
        </w:tc>
        <w:tc>
          <w:tcPr>
            <w:tcW w:w="3011" w:type="dxa"/>
          </w:tcPr>
          <w:p w14:paraId="3B7F3E4D" w14:textId="77777777" w:rsidR="00B74CE8" w:rsidRPr="006F2E30" w:rsidRDefault="00B74CE8" w:rsidP="00CB264A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</w:tr>
    </w:tbl>
    <w:p w14:paraId="7BC96C38" w14:textId="77777777" w:rsidR="00B74CE8" w:rsidRDefault="00B74CE8" w:rsidP="0080286D">
      <w:pPr>
        <w:spacing w:before="100" w:beforeAutospacing="1" w:after="100" w:afterAutospacing="1" w:line="240" w:lineRule="auto"/>
        <w:jc w:val="both"/>
      </w:pPr>
    </w:p>
    <w:p w14:paraId="2EC010C3" w14:textId="1F502253" w:rsidR="00936DF3" w:rsidRPr="00FB250C" w:rsidRDefault="00436BB6" w:rsidP="00FB25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FB250C">
        <w:rPr>
          <w:lang w:val="en-US"/>
        </w:rPr>
        <w:t xml:space="preserve">Is the collection of information in these 6 municipalities definitive or it </w:t>
      </w:r>
      <w:r w:rsidR="0060315D" w:rsidRPr="00FB250C">
        <w:rPr>
          <w:lang w:val="en-US"/>
        </w:rPr>
        <w:t>might</w:t>
      </w:r>
      <w:r w:rsidRPr="00FB250C">
        <w:rPr>
          <w:lang w:val="en-US"/>
        </w:rPr>
        <w:t xml:space="preserve"> change?</w:t>
      </w:r>
    </w:p>
    <w:p w14:paraId="14B38E7F" w14:textId="2D9D8C41" w:rsidR="00C34DD1" w:rsidRPr="002C5BB8" w:rsidRDefault="00C21972" w:rsidP="00C34DD1">
      <w:pPr>
        <w:spacing w:before="100" w:beforeAutospacing="1" w:after="100" w:afterAutospacing="1" w:line="240" w:lineRule="auto"/>
        <w:ind w:firstLine="708"/>
        <w:jc w:val="both"/>
        <w:rPr>
          <w:color w:val="FF0000"/>
          <w:lang w:val="en-US"/>
        </w:rPr>
      </w:pPr>
      <w:r w:rsidRPr="00436BB6">
        <w:rPr>
          <w:lang w:val="en-US"/>
        </w:rPr>
        <w:t>R</w:t>
      </w:r>
      <w:r w:rsidRPr="00EE73CD">
        <w:rPr>
          <w:lang w:val="en-US"/>
        </w:rPr>
        <w:t xml:space="preserve">/ </w:t>
      </w:r>
      <w:r w:rsidR="0060315D" w:rsidRPr="00EE73CD">
        <w:rPr>
          <w:lang w:val="en-US"/>
        </w:rPr>
        <w:t>I</w:t>
      </w:r>
      <w:r w:rsidRPr="00EE73CD">
        <w:rPr>
          <w:lang w:val="en-US"/>
        </w:rPr>
        <w:t xml:space="preserve">s </w:t>
      </w:r>
      <w:r w:rsidR="002C5BB8" w:rsidRPr="00EE73CD">
        <w:rPr>
          <w:lang w:val="en-US"/>
        </w:rPr>
        <w:t xml:space="preserve">definitive pending any </w:t>
      </w:r>
      <w:r w:rsidR="00566AE9" w:rsidRPr="00EE73CD">
        <w:rPr>
          <w:lang w:val="en-US"/>
        </w:rPr>
        <w:t>unforeseen</w:t>
      </w:r>
      <w:r w:rsidR="002C5BB8" w:rsidRPr="00EE73CD">
        <w:rPr>
          <w:lang w:val="en-US"/>
        </w:rPr>
        <w:t xml:space="preserve"> security or contextual changes.</w:t>
      </w:r>
    </w:p>
    <w:p w14:paraId="765682EE" w14:textId="471B233C" w:rsidR="00C21972" w:rsidRPr="00FB250C" w:rsidRDefault="00FB250C" w:rsidP="00FB25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FB250C">
        <w:rPr>
          <w:lang w:val="en-US"/>
        </w:rPr>
        <w:t xml:space="preserve">Would the collection </w:t>
      </w:r>
      <w:r>
        <w:rPr>
          <w:lang w:val="en-US"/>
        </w:rPr>
        <w:t xml:space="preserve">of information </w:t>
      </w:r>
      <w:r w:rsidRPr="00FB250C">
        <w:rPr>
          <w:lang w:val="en-US"/>
        </w:rPr>
        <w:t>be done only in rural areas or is it also possible to do it in urban areas?</w:t>
      </w:r>
    </w:p>
    <w:p w14:paraId="6FE9DDFE" w14:textId="205EB7E6" w:rsidR="00C21972" w:rsidRPr="00FB250C" w:rsidRDefault="00C21972" w:rsidP="0080286D">
      <w:pPr>
        <w:spacing w:before="100" w:beforeAutospacing="1" w:after="100" w:afterAutospacing="1" w:line="240" w:lineRule="auto"/>
        <w:ind w:left="720"/>
        <w:jc w:val="both"/>
        <w:rPr>
          <w:lang w:val="en-US"/>
        </w:rPr>
      </w:pPr>
      <w:r w:rsidRPr="00FB250C">
        <w:rPr>
          <w:lang w:val="en-US"/>
        </w:rPr>
        <w:t xml:space="preserve">R/ </w:t>
      </w:r>
      <w:r w:rsidR="00FB250C" w:rsidRPr="00FB250C">
        <w:rPr>
          <w:lang w:val="en-US"/>
        </w:rPr>
        <w:t>Only in rural areas</w:t>
      </w:r>
      <w:r w:rsidRPr="00FB250C">
        <w:rPr>
          <w:lang w:val="en-US"/>
        </w:rPr>
        <w:t>.</w:t>
      </w:r>
    </w:p>
    <w:p w14:paraId="78AB87E5" w14:textId="68CDB2F9" w:rsidR="00C21972" w:rsidRPr="00C41F4C" w:rsidRDefault="00C41F4C" w:rsidP="00FB25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C41F4C">
        <w:rPr>
          <w:lang w:val="en-US"/>
        </w:rPr>
        <w:t>What proportion would be in urban areas</w:t>
      </w:r>
      <w:r w:rsidR="00C21972" w:rsidRPr="00C41F4C">
        <w:rPr>
          <w:lang w:val="en-US"/>
        </w:rPr>
        <w:t>?</w:t>
      </w:r>
    </w:p>
    <w:p w14:paraId="723389CD" w14:textId="77777777" w:rsidR="00C41F4C" w:rsidRDefault="00C21972" w:rsidP="0080286D">
      <w:pPr>
        <w:spacing w:before="100" w:beforeAutospacing="1" w:after="100" w:afterAutospacing="1" w:line="240" w:lineRule="auto"/>
        <w:ind w:left="720"/>
        <w:jc w:val="both"/>
      </w:pPr>
      <w:r>
        <w:t>R/ N</w:t>
      </w:r>
      <w:r w:rsidR="00C41F4C">
        <w:t>one.</w:t>
      </w:r>
    </w:p>
    <w:p w14:paraId="67895499" w14:textId="4BBECFB7" w:rsidR="00C21972" w:rsidRDefault="00C21972" w:rsidP="0080286D">
      <w:pPr>
        <w:spacing w:before="100" w:beforeAutospacing="1" w:after="100" w:afterAutospacing="1" w:line="240" w:lineRule="auto"/>
        <w:ind w:left="720"/>
        <w:jc w:val="both"/>
      </w:pPr>
      <w:r>
        <w:lastRenderedPageBreak/>
        <w:t xml:space="preserve"> </w:t>
      </w:r>
    </w:p>
    <w:p w14:paraId="1A7F6DE4" w14:textId="33908D1C" w:rsidR="00C21972" w:rsidRPr="00433A49" w:rsidRDefault="00C41F4C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433A49">
        <w:rPr>
          <w:lang w:val="en-US"/>
        </w:rPr>
        <w:t>Should the application of the face-to-face survey be done in the person's home or could it be done at a common place in the municipality</w:t>
      </w:r>
      <w:r w:rsidR="00C21972" w:rsidRPr="00433A49">
        <w:rPr>
          <w:lang w:val="en-US"/>
        </w:rPr>
        <w:t>?</w:t>
      </w:r>
    </w:p>
    <w:p w14:paraId="25A7846B" w14:textId="3C054C95" w:rsidR="00C21972" w:rsidRPr="00C41F4C" w:rsidRDefault="00C21972" w:rsidP="0080286D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C41F4C">
        <w:rPr>
          <w:lang w:val="en-US"/>
        </w:rPr>
        <w:t xml:space="preserve">R/ </w:t>
      </w:r>
      <w:r w:rsidR="00C41F4C" w:rsidRPr="00C41F4C">
        <w:rPr>
          <w:lang w:val="en-US"/>
        </w:rPr>
        <w:t>It will be done in a common place located in the rural area of ​​the municipality (</w:t>
      </w:r>
      <w:r w:rsidR="00C41F4C">
        <w:rPr>
          <w:lang w:val="en-US"/>
        </w:rPr>
        <w:t>village</w:t>
      </w:r>
      <w:r w:rsidR="00C41F4C" w:rsidRPr="00C41F4C">
        <w:rPr>
          <w:lang w:val="en-US"/>
        </w:rPr>
        <w:t>)</w:t>
      </w:r>
      <w:r w:rsidRPr="00C41F4C">
        <w:rPr>
          <w:lang w:val="en-US"/>
        </w:rPr>
        <w:t>.</w:t>
      </w:r>
    </w:p>
    <w:p w14:paraId="268FC661" w14:textId="62EC310E" w:rsidR="00C21972" w:rsidRPr="00CF6CF6" w:rsidRDefault="00781ED3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433A49">
        <w:rPr>
          <w:lang w:val="en-US"/>
        </w:rPr>
        <w:t xml:space="preserve">What is the total number of participants of the Alternative Rural Schools (universe) in the 6 selected municipalities? </w:t>
      </w:r>
      <w:r w:rsidRPr="00781ED3">
        <w:t xml:space="preserve">In how many </w:t>
      </w:r>
      <w:r>
        <w:t xml:space="preserve">villages </w:t>
      </w:r>
      <w:r w:rsidRPr="00781ED3">
        <w:t xml:space="preserve">do </w:t>
      </w:r>
      <w:r w:rsidRPr="00CF6CF6">
        <w:t>these people live</w:t>
      </w:r>
      <w:r w:rsidR="00C21972" w:rsidRPr="00CF6CF6">
        <w:t>?</w:t>
      </w:r>
    </w:p>
    <w:p w14:paraId="74BA31FB" w14:textId="37F39DF2" w:rsidR="00C21972" w:rsidRPr="00CF6CF6" w:rsidRDefault="00B74CE8" w:rsidP="0080286D">
      <w:pPr>
        <w:spacing w:before="100" w:beforeAutospacing="1" w:after="100" w:afterAutospacing="1" w:line="240" w:lineRule="auto"/>
        <w:ind w:left="720"/>
        <w:jc w:val="both"/>
        <w:rPr>
          <w:lang w:val="en-US"/>
        </w:rPr>
      </w:pPr>
      <w:r w:rsidRPr="00CF6CF6">
        <w:rPr>
          <w:lang w:val="en-US"/>
        </w:rPr>
        <w:t xml:space="preserve">R/ </w:t>
      </w:r>
      <w:r w:rsidR="00781ED3" w:rsidRPr="00CF6CF6">
        <w:rPr>
          <w:lang w:val="en-US"/>
        </w:rPr>
        <w:t xml:space="preserve">See answer to question # 1. The people are located in six (6) villages, one (1) </w:t>
      </w:r>
      <w:r w:rsidR="00F12D8E" w:rsidRPr="00CF6CF6">
        <w:rPr>
          <w:lang w:val="en-US"/>
        </w:rPr>
        <w:t>in</w:t>
      </w:r>
      <w:r w:rsidR="00781ED3" w:rsidRPr="00CF6CF6">
        <w:rPr>
          <w:lang w:val="en-US"/>
        </w:rPr>
        <w:t xml:space="preserve"> each municipality</w:t>
      </w:r>
      <w:r w:rsidRPr="00CF6CF6">
        <w:rPr>
          <w:lang w:val="en-US"/>
        </w:rPr>
        <w:t>.</w:t>
      </w:r>
    </w:p>
    <w:p w14:paraId="261C539C" w14:textId="5DAAFBF4" w:rsidR="00C21972" w:rsidRPr="00CF6CF6" w:rsidRDefault="00007320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CF6CF6">
        <w:rPr>
          <w:lang w:val="en-US"/>
        </w:rPr>
        <w:t xml:space="preserve">If the collection is only rural, in how many villages do you estimate the 379 people </w:t>
      </w:r>
      <w:r w:rsidR="00617401" w:rsidRPr="00CF6CF6">
        <w:rPr>
          <w:lang w:val="en-US"/>
        </w:rPr>
        <w:t xml:space="preserve">to </w:t>
      </w:r>
      <w:r w:rsidRPr="00CF6CF6">
        <w:rPr>
          <w:lang w:val="en-US"/>
        </w:rPr>
        <w:t xml:space="preserve">be surveyed </w:t>
      </w:r>
      <w:r w:rsidR="00617401" w:rsidRPr="00CF6CF6">
        <w:rPr>
          <w:lang w:val="en-US"/>
        </w:rPr>
        <w:t>are</w:t>
      </w:r>
      <w:r w:rsidRPr="00CF6CF6">
        <w:rPr>
          <w:lang w:val="en-US"/>
        </w:rPr>
        <w:t xml:space="preserve"> located?</w:t>
      </w:r>
    </w:p>
    <w:p w14:paraId="27C05107" w14:textId="3E79F219" w:rsidR="00B74CE8" w:rsidRPr="00CF6CF6" w:rsidRDefault="00B74CE8" w:rsidP="0080286D">
      <w:pPr>
        <w:spacing w:before="100" w:beforeAutospacing="1" w:after="100" w:afterAutospacing="1" w:line="240" w:lineRule="auto"/>
        <w:ind w:left="720"/>
        <w:jc w:val="both"/>
        <w:rPr>
          <w:lang w:val="en-US"/>
        </w:rPr>
      </w:pPr>
      <w:r w:rsidRPr="00CF6CF6">
        <w:rPr>
          <w:lang w:val="en-US"/>
        </w:rPr>
        <w:t xml:space="preserve">R/ </w:t>
      </w:r>
      <w:r w:rsidR="00B42FE9" w:rsidRPr="00CF6CF6">
        <w:rPr>
          <w:lang w:val="en-US"/>
        </w:rPr>
        <w:t xml:space="preserve">They are located in six (6) villages, one (1) </w:t>
      </w:r>
      <w:r w:rsidR="00ED613C" w:rsidRPr="00CF6CF6">
        <w:rPr>
          <w:lang w:val="en-US"/>
        </w:rPr>
        <w:t>in</w:t>
      </w:r>
      <w:r w:rsidR="00B42FE9" w:rsidRPr="00CF6CF6">
        <w:rPr>
          <w:lang w:val="en-US"/>
        </w:rPr>
        <w:t xml:space="preserve"> each municipality</w:t>
      </w:r>
      <w:r w:rsidRPr="00CF6CF6">
        <w:rPr>
          <w:lang w:val="en-US"/>
        </w:rPr>
        <w:t xml:space="preserve">.  </w:t>
      </w:r>
      <w:r w:rsidR="001069DC" w:rsidRPr="00CF6CF6">
        <w:rPr>
          <w:lang w:val="en-US"/>
        </w:rPr>
        <w:t>See also answer to question # 1.</w:t>
      </w:r>
    </w:p>
    <w:p w14:paraId="17F14CB7" w14:textId="7FA423FE" w:rsidR="00C21972" w:rsidRPr="00CF6CF6" w:rsidRDefault="004107EC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CF6CF6">
        <w:rPr>
          <w:lang w:val="en-US"/>
        </w:rPr>
        <w:t>Will PASO Colombia be in charge of the selection of the people to be surveyed? Or would this be a task of the company in charge of the analysis?</w:t>
      </w:r>
      <w:r w:rsidR="00C21972" w:rsidRPr="00CF6CF6">
        <w:rPr>
          <w:lang w:val="en-US"/>
        </w:rPr>
        <w:t> </w:t>
      </w:r>
    </w:p>
    <w:p w14:paraId="1F18D3C9" w14:textId="372B06DB" w:rsidR="00B74CE8" w:rsidRPr="00CF6CF6" w:rsidRDefault="00B74CE8" w:rsidP="0080286D">
      <w:pPr>
        <w:spacing w:before="100" w:beforeAutospacing="1" w:after="100" w:afterAutospacing="1" w:line="240" w:lineRule="auto"/>
        <w:ind w:left="720"/>
        <w:jc w:val="both"/>
        <w:rPr>
          <w:lang w:val="en-US"/>
        </w:rPr>
      </w:pPr>
      <w:r w:rsidRPr="00CF6CF6">
        <w:rPr>
          <w:lang w:val="en-US"/>
        </w:rPr>
        <w:t xml:space="preserve">R/ </w:t>
      </w:r>
      <w:r w:rsidR="0098102F" w:rsidRPr="00CF6CF6">
        <w:rPr>
          <w:lang w:val="en-US"/>
        </w:rPr>
        <w:t xml:space="preserve">In principle, the people to be surveyed are </w:t>
      </w:r>
      <w:r w:rsidR="00E551A0">
        <w:rPr>
          <w:lang w:val="en-US"/>
        </w:rPr>
        <w:t xml:space="preserve">all </w:t>
      </w:r>
      <w:r w:rsidR="0098102F" w:rsidRPr="00CF6CF6">
        <w:rPr>
          <w:lang w:val="en-US"/>
        </w:rPr>
        <w:t>the participants of the program. However, t</w:t>
      </w:r>
      <w:r w:rsidR="001069DC" w:rsidRPr="00CF6CF6">
        <w:rPr>
          <w:lang w:val="en-US"/>
        </w:rPr>
        <w:t xml:space="preserve">he consultants will work with PASO Colombia to select the appropriate persons to be surveyed, considering the factors of accessibility, </w:t>
      </w:r>
      <w:r w:rsidR="00420415" w:rsidRPr="00CF6CF6">
        <w:rPr>
          <w:sz w:val="24"/>
          <w:szCs w:val="24"/>
          <w:lang w:val="en-US"/>
        </w:rPr>
        <w:t>feasibility</w:t>
      </w:r>
      <w:r w:rsidR="00420415" w:rsidRPr="00CF6CF6">
        <w:rPr>
          <w:lang w:val="en-US"/>
        </w:rPr>
        <w:t xml:space="preserve">, </w:t>
      </w:r>
      <w:r w:rsidR="001069DC" w:rsidRPr="00CF6CF6">
        <w:rPr>
          <w:lang w:val="en-US"/>
        </w:rPr>
        <w:t xml:space="preserve">relevance, </w:t>
      </w:r>
      <w:r w:rsidR="00420415" w:rsidRPr="00CF6CF6">
        <w:rPr>
          <w:lang w:val="en-US"/>
        </w:rPr>
        <w:t>among others</w:t>
      </w:r>
      <w:r w:rsidR="004107EC" w:rsidRPr="00CF6CF6">
        <w:rPr>
          <w:lang w:val="en-US"/>
        </w:rPr>
        <w:t>.</w:t>
      </w:r>
    </w:p>
    <w:p w14:paraId="16818E8E" w14:textId="7F93112E" w:rsidR="00C21972" w:rsidRPr="00433A49" w:rsidRDefault="004F3405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CF6CF6">
        <w:rPr>
          <w:lang w:val="en-US"/>
        </w:rPr>
        <w:t xml:space="preserve">For the preparation of the offer, we kindly request information about the Program and its implementation, which </w:t>
      </w:r>
      <w:r w:rsidR="006149E3" w:rsidRPr="00CF6CF6">
        <w:rPr>
          <w:lang w:val="en-US"/>
        </w:rPr>
        <w:t>might</w:t>
      </w:r>
      <w:r w:rsidRPr="00CF6CF6">
        <w:rPr>
          <w:lang w:val="en-US"/>
        </w:rPr>
        <w:t xml:space="preserve"> serve as an input to include </w:t>
      </w:r>
      <w:r w:rsidRPr="00433A49">
        <w:rPr>
          <w:lang w:val="en-US"/>
        </w:rPr>
        <w:t xml:space="preserve">in the offer the topics </w:t>
      </w:r>
      <w:r w:rsidR="006E6F6A">
        <w:rPr>
          <w:lang w:val="en-US"/>
        </w:rPr>
        <w:t xml:space="preserve">to be </w:t>
      </w:r>
      <w:r w:rsidRPr="00433A49">
        <w:rPr>
          <w:lang w:val="en-US"/>
        </w:rPr>
        <w:t>addressed in the survey.</w:t>
      </w:r>
    </w:p>
    <w:p w14:paraId="59646B52" w14:textId="77777777" w:rsidR="002C5BB8" w:rsidRDefault="00B74CE8" w:rsidP="0080286D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6C1BAD">
        <w:rPr>
          <w:lang w:val="en-US"/>
        </w:rPr>
        <w:t xml:space="preserve">R/ </w:t>
      </w:r>
      <w:r w:rsidR="006C1BAD" w:rsidRPr="006C1BAD">
        <w:rPr>
          <w:lang w:val="en-US"/>
        </w:rPr>
        <w:t>Please see</w:t>
      </w:r>
      <w:r w:rsidRPr="006C1BAD">
        <w:rPr>
          <w:lang w:val="en-US"/>
        </w:rPr>
        <w:t xml:space="preserve">: </w:t>
      </w:r>
    </w:p>
    <w:bookmarkStart w:id="0" w:name="_Hlk525241955"/>
    <w:p w14:paraId="6379AAD3" w14:textId="434A879B" w:rsidR="002C5BB8" w:rsidRDefault="002C5BB8" w:rsidP="0080286D">
      <w:pPr>
        <w:spacing w:before="100" w:beforeAutospacing="1" w:after="100" w:afterAutospacing="1" w:line="240" w:lineRule="auto"/>
        <w:ind w:left="708"/>
        <w:jc w:val="both"/>
        <w:rPr>
          <w:rStyle w:val="Hyperlink"/>
          <w:lang w:val="en-US"/>
        </w:rPr>
      </w:pPr>
      <w:r>
        <w:rPr>
          <w:rStyle w:val="Hyperlink"/>
          <w:lang w:val="en-US"/>
        </w:rPr>
        <w:fldChar w:fldCharType="begin"/>
      </w:r>
      <w:r>
        <w:rPr>
          <w:rStyle w:val="Hyperlink"/>
          <w:lang w:val="en-US"/>
        </w:rPr>
        <w:instrText xml:space="preserve"> HYPERLINK "</w:instrText>
      </w:r>
      <w:r w:rsidRPr="002C5BB8">
        <w:rPr>
          <w:rStyle w:val="Hyperlink"/>
          <w:lang w:val="en-US"/>
        </w:rPr>
        <w:instrText>http://pasocolombia.org</w:instrText>
      </w:r>
      <w:r>
        <w:rPr>
          <w:rStyle w:val="Hyperlink"/>
          <w:lang w:val="en-US"/>
        </w:rPr>
        <w:instrText xml:space="preserve">" </w:instrText>
      </w:r>
      <w:r>
        <w:rPr>
          <w:rStyle w:val="Hyperlink"/>
          <w:lang w:val="en-US"/>
        </w:rPr>
        <w:fldChar w:fldCharType="separate"/>
      </w:r>
      <w:r w:rsidRPr="00411560">
        <w:rPr>
          <w:rStyle w:val="Hyperlink"/>
          <w:lang w:val="en-US"/>
        </w:rPr>
        <w:t>http://pasocolombia.org</w:t>
      </w:r>
      <w:r>
        <w:rPr>
          <w:rStyle w:val="Hyperlink"/>
          <w:lang w:val="en-US"/>
        </w:rPr>
        <w:fldChar w:fldCharType="end"/>
      </w:r>
    </w:p>
    <w:p w14:paraId="03468A79" w14:textId="59FD3F7E" w:rsidR="00B74CE8" w:rsidRPr="006C1BAD" w:rsidRDefault="002C5BB8" w:rsidP="0080286D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2C5BB8">
        <w:rPr>
          <w:rStyle w:val="Hyperlink"/>
          <w:lang w:val="en-US"/>
        </w:rPr>
        <w:t>http://pasocolombia.org/proyectos/escuelas-rurales-alternativas-era</w:t>
      </w:r>
    </w:p>
    <w:bookmarkEnd w:id="0"/>
    <w:p w14:paraId="443AEFDD" w14:textId="087D7BB9" w:rsidR="00C21972" w:rsidRDefault="00C45127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433A49">
        <w:rPr>
          <w:lang w:val="en-US"/>
        </w:rPr>
        <w:t xml:space="preserve">It is possible to know the budget estimated by the </w:t>
      </w:r>
      <w:r w:rsidR="006E6F6A">
        <w:rPr>
          <w:lang w:val="en-US"/>
        </w:rPr>
        <w:t>organization</w:t>
      </w:r>
      <w:r w:rsidRPr="00433A49">
        <w:rPr>
          <w:lang w:val="en-US"/>
        </w:rPr>
        <w:t xml:space="preserve"> for the development of the study?</w:t>
      </w:r>
    </w:p>
    <w:p w14:paraId="51001C48" w14:textId="77777777" w:rsidR="00E31192" w:rsidRPr="00CF6CF6" w:rsidRDefault="00E31192" w:rsidP="00E31192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720885AA" w14:textId="3076C7A1" w:rsidR="00420415" w:rsidRPr="00CF6CF6" w:rsidRDefault="00973116" w:rsidP="00420415">
      <w:pPr>
        <w:spacing w:before="100" w:beforeAutospacing="1" w:after="100" w:afterAutospacing="1" w:line="240" w:lineRule="auto"/>
        <w:ind w:left="720"/>
        <w:jc w:val="both"/>
        <w:rPr>
          <w:lang w:val="en-US"/>
        </w:rPr>
      </w:pPr>
      <w:r w:rsidRPr="00CF6CF6">
        <w:rPr>
          <w:lang w:val="en-US"/>
        </w:rPr>
        <w:t xml:space="preserve">R/ </w:t>
      </w:r>
      <w:r w:rsidR="00C45127" w:rsidRPr="00CF6CF6">
        <w:rPr>
          <w:lang w:val="en-US"/>
        </w:rPr>
        <w:t xml:space="preserve">No. </w:t>
      </w:r>
      <w:r w:rsidR="00973DF3" w:rsidRPr="00CF6CF6">
        <w:rPr>
          <w:lang w:val="en-US"/>
        </w:rPr>
        <w:t>This</w:t>
      </w:r>
      <w:r w:rsidR="00C45127" w:rsidRPr="00CF6CF6">
        <w:rPr>
          <w:lang w:val="en-US"/>
        </w:rPr>
        <w:t xml:space="preserve"> is a competitive process </w:t>
      </w:r>
      <w:r w:rsidR="006E6F6A" w:rsidRPr="00CF6CF6">
        <w:rPr>
          <w:lang w:val="en-US"/>
        </w:rPr>
        <w:t>where</w:t>
      </w:r>
      <w:r w:rsidR="00C45127" w:rsidRPr="00CF6CF6">
        <w:rPr>
          <w:lang w:val="en-US"/>
        </w:rPr>
        <w:t xml:space="preserve"> </w:t>
      </w:r>
      <w:r w:rsidR="00C45127" w:rsidRPr="00E31192">
        <w:rPr>
          <w:lang w:val="en-US"/>
        </w:rPr>
        <w:t xml:space="preserve">the economic proposal is </w:t>
      </w:r>
      <w:r w:rsidR="00B02A16" w:rsidRPr="00E31192">
        <w:rPr>
          <w:lang w:val="en-US"/>
        </w:rPr>
        <w:t>scored</w:t>
      </w:r>
      <w:r w:rsidR="00C45127" w:rsidRPr="00E31192">
        <w:rPr>
          <w:lang w:val="en-US"/>
        </w:rPr>
        <w:t>.</w:t>
      </w:r>
      <w:r w:rsidR="00420415" w:rsidRPr="00E31192">
        <w:rPr>
          <w:lang w:val="en-US"/>
        </w:rPr>
        <w:t xml:space="preserve"> The proposals will be evaluated</w:t>
      </w:r>
      <w:r w:rsidR="002C5BB8" w:rsidRPr="00E31192">
        <w:rPr>
          <w:lang w:val="en-US"/>
        </w:rPr>
        <w:t xml:space="preserve">, approximately, </w:t>
      </w:r>
      <w:r w:rsidR="00420415" w:rsidRPr="00E31192">
        <w:rPr>
          <w:lang w:val="en-US"/>
        </w:rPr>
        <w:t xml:space="preserve">in accordance with </w:t>
      </w:r>
      <w:r w:rsidR="00420415" w:rsidRPr="00CF6CF6">
        <w:rPr>
          <w:lang w:val="en-US"/>
        </w:rPr>
        <w:t xml:space="preserve">the following criteria: </w:t>
      </w:r>
    </w:p>
    <w:p w14:paraId="194B55C3" w14:textId="77777777" w:rsidR="00420415" w:rsidRPr="00CF6CF6" w:rsidRDefault="00420415" w:rsidP="0042041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CF6CF6">
        <w:rPr>
          <w:lang w:val="en-US"/>
        </w:rPr>
        <w:lastRenderedPageBreak/>
        <w:t xml:space="preserve">50% Technical proposal. </w:t>
      </w:r>
    </w:p>
    <w:p w14:paraId="3AE39E0C" w14:textId="699BCE6F" w:rsidR="00420415" w:rsidRPr="00CF6CF6" w:rsidRDefault="00420415" w:rsidP="0042041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CF6CF6">
        <w:rPr>
          <w:lang w:val="en-US"/>
        </w:rPr>
        <w:t xml:space="preserve">35% Economic proposal. </w:t>
      </w:r>
    </w:p>
    <w:p w14:paraId="76389949" w14:textId="5802479B" w:rsidR="00420415" w:rsidRPr="002C5BB8" w:rsidRDefault="00420415" w:rsidP="002C5BB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CF6CF6">
        <w:rPr>
          <w:lang w:val="en-US"/>
        </w:rPr>
        <w:t>15% Past experience and capacity of the company.</w:t>
      </w:r>
    </w:p>
    <w:p w14:paraId="40AC754D" w14:textId="77777777" w:rsidR="00420415" w:rsidRPr="00420415" w:rsidRDefault="00420415" w:rsidP="00420415">
      <w:pPr>
        <w:pStyle w:val="ListParagraph"/>
        <w:spacing w:before="100" w:beforeAutospacing="1" w:after="100" w:afterAutospacing="1" w:line="240" w:lineRule="auto"/>
        <w:ind w:left="1440"/>
        <w:jc w:val="both"/>
        <w:rPr>
          <w:lang w:val="en-US"/>
        </w:rPr>
      </w:pPr>
    </w:p>
    <w:p w14:paraId="35D71613" w14:textId="67831C2B" w:rsidR="00C21972" w:rsidRDefault="00BC73B6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433A49">
        <w:rPr>
          <w:lang w:val="en-US"/>
        </w:rPr>
        <w:t>How will</w:t>
      </w:r>
      <w:r w:rsidR="00B02A16" w:rsidRPr="00433A49">
        <w:rPr>
          <w:lang w:val="en-US"/>
        </w:rPr>
        <w:t xml:space="preserve"> be evaluated</w:t>
      </w:r>
      <w:r w:rsidRPr="00433A49">
        <w:rPr>
          <w:lang w:val="en-US"/>
        </w:rPr>
        <w:t xml:space="preserve"> the economic offer</w:t>
      </w:r>
      <w:r w:rsidR="00C21972" w:rsidRPr="00433A49">
        <w:rPr>
          <w:lang w:val="en-US"/>
        </w:rPr>
        <w:t>?</w:t>
      </w:r>
    </w:p>
    <w:p w14:paraId="35D67EE7" w14:textId="77777777" w:rsidR="00433A49" w:rsidRPr="00433A49" w:rsidRDefault="00433A49" w:rsidP="00433A49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17769C97" w14:textId="2DD27634" w:rsidR="00973116" w:rsidRDefault="00973116" w:rsidP="0080286D">
      <w:pPr>
        <w:pStyle w:val="ListParagraph"/>
        <w:autoSpaceDE w:val="0"/>
        <w:autoSpaceDN w:val="0"/>
        <w:adjustRightInd w:val="0"/>
        <w:spacing w:after="38" w:line="240" w:lineRule="auto"/>
        <w:jc w:val="both"/>
        <w:rPr>
          <w:lang w:val="en-US"/>
        </w:rPr>
      </w:pPr>
      <w:r w:rsidRPr="00B02A16">
        <w:rPr>
          <w:lang w:val="en-US"/>
        </w:rPr>
        <w:t xml:space="preserve">R/ </w:t>
      </w:r>
      <w:r w:rsidR="00D33534">
        <w:rPr>
          <w:lang w:val="en-US"/>
        </w:rPr>
        <w:t>E</w:t>
      </w:r>
      <w:r w:rsidR="00B02A16" w:rsidRPr="00B02A16">
        <w:rPr>
          <w:lang w:val="en-US"/>
        </w:rPr>
        <w:t>ach item</w:t>
      </w:r>
      <w:r w:rsidR="00874822">
        <w:rPr>
          <w:lang w:val="en-US"/>
        </w:rPr>
        <w:t xml:space="preserve"> requested</w:t>
      </w:r>
      <w:r w:rsidR="00B02A16" w:rsidRPr="00B02A16">
        <w:rPr>
          <w:lang w:val="en-US"/>
        </w:rPr>
        <w:t xml:space="preserve"> will be evaluated</w:t>
      </w:r>
      <w:r w:rsidR="00D33534">
        <w:rPr>
          <w:lang w:val="en-US"/>
        </w:rPr>
        <w:t xml:space="preserve"> in relation to </w:t>
      </w:r>
      <w:r w:rsidR="0015701F">
        <w:rPr>
          <w:lang w:val="en-US"/>
        </w:rPr>
        <w:t xml:space="preserve">a </w:t>
      </w:r>
      <w:r w:rsidR="00D33534" w:rsidRPr="00B02A16">
        <w:rPr>
          <w:lang w:val="en-US"/>
        </w:rPr>
        <w:t>cost</w:t>
      </w:r>
      <w:r w:rsidR="00D33534">
        <w:rPr>
          <w:lang w:val="en-US"/>
        </w:rPr>
        <w:t>/effective criteria</w:t>
      </w:r>
      <w:r w:rsidR="00B02A16" w:rsidRPr="00B02A16">
        <w:rPr>
          <w:lang w:val="en-US"/>
        </w:rPr>
        <w:t xml:space="preserve"> (Human team, Travel</w:t>
      </w:r>
      <w:r w:rsidR="00B02A16">
        <w:rPr>
          <w:lang w:val="en-US"/>
        </w:rPr>
        <w:t>s</w:t>
      </w:r>
      <w:r w:rsidR="00B02A16" w:rsidRPr="00B02A16">
        <w:rPr>
          <w:lang w:val="en-US"/>
        </w:rPr>
        <w:t>, Technological equipment, Data processing, Preparation of reports, infographics, presentations), as well as the administrative cost and the</w:t>
      </w:r>
      <w:r w:rsidR="00EC0F79">
        <w:rPr>
          <w:lang w:val="en-US"/>
        </w:rPr>
        <w:t xml:space="preserve"> </w:t>
      </w:r>
      <w:r w:rsidR="00B02A16" w:rsidRPr="00B02A16">
        <w:rPr>
          <w:lang w:val="en-US"/>
        </w:rPr>
        <w:t>% of utility established by the firm.</w:t>
      </w:r>
    </w:p>
    <w:p w14:paraId="2725684F" w14:textId="77777777" w:rsidR="00433A49" w:rsidRPr="00B02A16" w:rsidRDefault="00433A49" w:rsidP="0080286D">
      <w:pPr>
        <w:pStyle w:val="ListParagraph"/>
        <w:autoSpaceDE w:val="0"/>
        <w:autoSpaceDN w:val="0"/>
        <w:adjustRightInd w:val="0"/>
        <w:spacing w:after="38" w:line="240" w:lineRule="auto"/>
        <w:jc w:val="both"/>
        <w:rPr>
          <w:color w:val="000000"/>
          <w:sz w:val="24"/>
          <w:szCs w:val="24"/>
          <w:lang w:val="en-US"/>
        </w:rPr>
      </w:pPr>
    </w:p>
    <w:p w14:paraId="3C61FD7C" w14:textId="254BABA5" w:rsidR="00C21972" w:rsidRPr="00433A49" w:rsidRDefault="00874822" w:rsidP="00433A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433A49">
        <w:rPr>
          <w:lang w:val="en-US"/>
        </w:rPr>
        <w:t xml:space="preserve">We appreciate </w:t>
      </w:r>
      <w:r w:rsidR="00973DF3">
        <w:rPr>
          <w:lang w:val="en-US"/>
        </w:rPr>
        <w:t>to tell us which factors are</w:t>
      </w:r>
      <w:r w:rsidRPr="00433A49">
        <w:rPr>
          <w:lang w:val="en-US"/>
        </w:rPr>
        <w:t xml:space="preserve"> </w:t>
      </w:r>
      <w:r w:rsidR="00B74C10" w:rsidRPr="00433A49">
        <w:rPr>
          <w:lang w:val="en-US"/>
        </w:rPr>
        <w:t>considered</w:t>
      </w:r>
      <w:r w:rsidRPr="00433A49">
        <w:rPr>
          <w:lang w:val="en-US"/>
        </w:rPr>
        <w:t xml:space="preserve"> to evaluate the technical offers, and what weight will each </w:t>
      </w:r>
      <w:r w:rsidR="00414697">
        <w:rPr>
          <w:lang w:val="en-US"/>
        </w:rPr>
        <w:t>factor</w:t>
      </w:r>
      <w:r w:rsidRPr="00433A49">
        <w:rPr>
          <w:lang w:val="en-US"/>
        </w:rPr>
        <w:t xml:space="preserve"> have</w:t>
      </w:r>
      <w:r w:rsidR="00C21972" w:rsidRPr="00433A49">
        <w:rPr>
          <w:lang w:val="en-US"/>
        </w:rPr>
        <w:t>? </w:t>
      </w:r>
    </w:p>
    <w:p w14:paraId="16465378" w14:textId="72B335BB" w:rsidR="00973116" w:rsidRPr="00874822" w:rsidRDefault="00973116" w:rsidP="0080286D">
      <w:pPr>
        <w:spacing w:before="100" w:beforeAutospacing="1" w:after="100" w:afterAutospacing="1" w:line="240" w:lineRule="auto"/>
        <w:ind w:left="720"/>
        <w:jc w:val="both"/>
        <w:rPr>
          <w:lang w:val="en-US"/>
        </w:rPr>
      </w:pPr>
      <w:r w:rsidRPr="00874822">
        <w:rPr>
          <w:lang w:val="en-US"/>
        </w:rPr>
        <w:t xml:space="preserve">R/ </w:t>
      </w:r>
      <w:r w:rsidR="00874822" w:rsidRPr="00874822">
        <w:rPr>
          <w:lang w:val="en-US"/>
        </w:rPr>
        <w:t xml:space="preserve">All technical factors </w:t>
      </w:r>
      <w:r w:rsidR="00874822">
        <w:rPr>
          <w:lang w:val="en-US"/>
        </w:rPr>
        <w:t>(</w:t>
      </w:r>
      <w:r w:rsidR="00167E3C" w:rsidRPr="00B073E4">
        <w:rPr>
          <w:color w:val="000000"/>
          <w:sz w:val="24"/>
          <w:szCs w:val="24"/>
          <w:lang w:val="en-US"/>
        </w:rPr>
        <w:t>Consultancy approach</w:t>
      </w:r>
      <w:r w:rsidR="00167E3C">
        <w:rPr>
          <w:color w:val="000000"/>
          <w:sz w:val="24"/>
          <w:szCs w:val="24"/>
          <w:lang w:val="en-US"/>
        </w:rPr>
        <w:t xml:space="preserve">; Work Team; </w:t>
      </w:r>
      <w:r w:rsidR="00167E3C" w:rsidRPr="00167E3C">
        <w:rPr>
          <w:color w:val="000000"/>
          <w:sz w:val="24"/>
          <w:szCs w:val="24"/>
          <w:lang w:val="en-US"/>
        </w:rPr>
        <w:t>Detailed activities schedule</w:t>
      </w:r>
      <w:r w:rsidR="00167E3C">
        <w:rPr>
          <w:color w:val="000000"/>
          <w:sz w:val="24"/>
          <w:szCs w:val="24"/>
          <w:lang w:val="en-US"/>
        </w:rPr>
        <w:t xml:space="preserve">) </w:t>
      </w:r>
      <w:r w:rsidR="00874822" w:rsidRPr="00874822">
        <w:rPr>
          <w:lang w:val="en-US"/>
        </w:rPr>
        <w:t xml:space="preserve">will be </w:t>
      </w:r>
      <w:r w:rsidR="00167E3C">
        <w:rPr>
          <w:lang w:val="en-US"/>
        </w:rPr>
        <w:t>eval</w:t>
      </w:r>
      <w:r w:rsidR="00874822" w:rsidRPr="00874822">
        <w:rPr>
          <w:lang w:val="en-US"/>
        </w:rPr>
        <w:t>u</w:t>
      </w:r>
      <w:r w:rsidR="00167E3C">
        <w:rPr>
          <w:lang w:val="en-US"/>
        </w:rPr>
        <w:t>at</w:t>
      </w:r>
      <w:r w:rsidR="00874822" w:rsidRPr="00874822">
        <w:rPr>
          <w:lang w:val="en-US"/>
        </w:rPr>
        <w:t>ed with the same weight</w:t>
      </w:r>
      <w:r w:rsidR="00EA1E9D" w:rsidRPr="00874822">
        <w:rPr>
          <w:lang w:val="en-US"/>
        </w:rPr>
        <w:t xml:space="preserve">. </w:t>
      </w:r>
    </w:p>
    <w:p w14:paraId="22FCD8C5" w14:textId="76F1BBD7" w:rsidR="00C21972" w:rsidRPr="00433A49" w:rsidRDefault="00167E3C" w:rsidP="00433A4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33A49">
        <w:rPr>
          <w:lang w:val="en-US"/>
        </w:rPr>
        <w:t>Will the contracting entity provide the sampling frame</w:t>
      </w:r>
      <w:r w:rsidR="00C21972" w:rsidRPr="00433A49">
        <w:rPr>
          <w:lang w:val="en-US"/>
        </w:rPr>
        <w:t>?</w:t>
      </w:r>
    </w:p>
    <w:p w14:paraId="34426CD1" w14:textId="7355558E" w:rsidR="00433A49" w:rsidRPr="00167E3C" w:rsidRDefault="00EA1E9D" w:rsidP="00433A49">
      <w:pPr>
        <w:ind w:left="708"/>
        <w:jc w:val="both"/>
        <w:rPr>
          <w:lang w:val="en-US"/>
        </w:rPr>
      </w:pPr>
      <w:r w:rsidRPr="00167E3C">
        <w:rPr>
          <w:lang w:val="en-US"/>
        </w:rPr>
        <w:t xml:space="preserve">R/ </w:t>
      </w:r>
      <w:r w:rsidR="00167E3C" w:rsidRPr="00167E3C">
        <w:rPr>
          <w:lang w:val="en-US"/>
        </w:rPr>
        <w:t>See answer to question # 1.</w:t>
      </w:r>
    </w:p>
    <w:p w14:paraId="0BB8CF13" w14:textId="6C94F5AF" w:rsidR="00C21972" w:rsidRPr="00433A49" w:rsidRDefault="00167E3C" w:rsidP="00433A4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33A49">
        <w:rPr>
          <w:lang w:val="en-US"/>
        </w:rPr>
        <w:t>People who will participate in the focus groups must be different from those who will participate in the surveys?</w:t>
      </w:r>
    </w:p>
    <w:p w14:paraId="4BECC140" w14:textId="77777777" w:rsidR="00EA1E9D" w:rsidRPr="00167E3C" w:rsidRDefault="00EA1E9D" w:rsidP="0080286D">
      <w:pPr>
        <w:pStyle w:val="ListParagraph"/>
        <w:jc w:val="both"/>
        <w:rPr>
          <w:lang w:val="en-US"/>
        </w:rPr>
      </w:pPr>
    </w:p>
    <w:p w14:paraId="54BE9AAD" w14:textId="70573FFE" w:rsidR="00EA1E9D" w:rsidRPr="00167E3C" w:rsidRDefault="00EA1E9D" w:rsidP="0080286D">
      <w:pPr>
        <w:pStyle w:val="ListParagraph"/>
        <w:jc w:val="both"/>
        <w:rPr>
          <w:lang w:val="en-US"/>
        </w:rPr>
      </w:pPr>
      <w:r w:rsidRPr="00167E3C">
        <w:rPr>
          <w:lang w:val="en-US"/>
        </w:rPr>
        <w:t>R/</w:t>
      </w:r>
      <w:r w:rsidR="00414697">
        <w:rPr>
          <w:lang w:val="en-US"/>
        </w:rPr>
        <w:t xml:space="preserve"> Participants in</w:t>
      </w:r>
      <w:r w:rsidRPr="00167E3C">
        <w:rPr>
          <w:lang w:val="en-US"/>
        </w:rPr>
        <w:t xml:space="preserve"> </w:t>
      </w:r>
      <w:r w:rsidR="00414697">
        <w:rPr>
          <w:lang w:val="en-US"/>
        </w:rPr>
        <w:t>f</w:t>
      </w:r>
      <w:r w:rsidR="00725AB3">
        <w:rPr>
          <w:lang w:val="en-US"/>
        </w:rPr>
        <w:t>ocus groups</w:t>
      </w:r>
      <w:r w:rsidR="00167E3C" w:rsidRPr="00167E3C">
        <w:rPr>
          <w:lang w:val="en-US"/>
        </w:rPr>
        <w:t xml:space="preserve"> m</w:t>
      </w:r>
      <w:r w:rsidR="00167E3C">
        <w:rPr>
          <w:lang w:val="en-US"/>
        </w:rPr>
        <w:t>ight</w:t>
      </w:r>
      <w:r w:rsidR="00167E3C" w:rsidRPr="00167E3C">
        <w:rPr>
          <w:lang w:val="en-US"/>
        </w:rPr>
        <w:t xml:space="preserve"> be different</w:t>
      </w:r>
      <w:r w:rsidR="00725AB3">
        <w:rPr>
          <w:lang w:val="en-US"/>
        </w:rPr>
        <w:t>,</w:t>
      </w:r>
      <w:r w:rsidR="00167E3C" w:rsidRPr="00167E3C">
        <w:rPr>
          <w:lang w:val="en-US"/>
        </w:rPr>
        <w:t xml:space="preserve"> but they are located in the same place where the surveys will be applied.</w:t>
      </w:r>
    </w:p>
    <w:p w14:paraId="2F40C44D" w14:textId="77777777" w:rsidR="00EA1E9D" w:rsidRPr="00167E3C" w:rsidRDefault="00EA1E9D" w:rsidP="0080286D">
      <w:pPr>
        <w:pStyle w:val="ListParagraph"/>
        <w:jc w:val="both"/>
        <w:rPr>
          <w:lang w:val="en-US"/>
        </w:rPr>
      </w:pPr>
    </w:p>
    <w:p w14:paraId="62B79590" w14:textId="6D5E4695" w:rsidR="00C21972" w:rsidRPr="006149E3" w:rsidRDefault="00167E3C" w:rsidP="006149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6149E3">
        <w:rPr>
          <w:lang w:val="en-US"/>
        </w:rPr>
        <w:t>The participants of the focus groups should be selected from the group of people surveyed</w:t>
      </w:r>
      <w:r w:rsidR="00C21972" w:rsidRPr="006149E3">
        <w:rPr>
          <w:lang w:val="en-US"/>
        </w:rPr>
        <w:t>?</w:t>
      </w:r>
    </w:p>
    <w:p w14:paraId="37F19C1D" w14:textId="06116020" w:rsidR="00EA1E9D" w:rsidRPr="00725AB3" w:rsidRDefault="00EA1E9D" w:rsidP="0080286D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725AB3">
        <w:rPr>
          <w:lang w:val="en-US"/>
        </w:rPr>
        <w:t xml:space="preserve">R/ </w:t>
      </w:r>
      <w:r w:rsidR="00725AB3" w:rsidRPr="00725AB3">
        <w:rPr>
          <w:lang w:val="en-US"/>
        </w:rPr>
        <w:t>See answer to question # 14</w:t>
      </w:r>
    </w:p>
    <w:p w14:paraId="4AFEE677" w14:textId="5C9AD9F3" w:rsidR="00C21972" w:rsidRPr="006149E3" w:rsidRDefault="007361F7" w:rsidP="006149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6149E3">
        <w:rPr>
          <w:lang w:val="en-US"/>
        </w:rPr>
        <w:t xml:space="preserve">Does the number of surveys meet the confidence and margin of error requirements? If this is not the case, the sampling frame must be </w:t>
      </w:r>
      <w:r w:rsidR="00973DF3">
        <w:rPr>
          <w:lang w:val="en-US"/>
        </w:rPr>
        <w:t>shared</w:t>
      </w:r>
      <w:r w:rsidRPr="006149E3">
        <w:rPr>
          <w:lang w:val="en-US"/>
        </w:rPr>
        <w:t xml:space="preserve"> before submitting the proposal in order to be able to make the budget estimates properly.</w:t>
      </w:r>
    </w:p>
    <w:p w14:paraId="2FDC4C95" w14:textId="77777777" w:rsidR="00EA1E9D" w:rsidRPr="007361F7" w:rsidRDefault="00EA1E9D" w:rsidP="0080286D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3172B271" w14:textId="28FFFF5C" w:rsidR="00EA1E9D" w:rsidRPr="007361F7" w:rsidRDefault="00EA1E9D" w:rsidP="0080286D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  <w:r w:rsidRPr="007361F7">
        <w:rPr>
          <w:lang w:val="en-US"/>
        </w:rPr>
        <w:t xml:space="preserve">R/ </w:t>
      </w:r>
      <w:r w:rsidR="007361F7" w:rsidRPr="00725AB3">
        <w:rPr>
          <w:lang w:val="en-US"/>
        </w:rPr>
        <w:t xml:space="preserve">See answer to question </w:t>
      </w:r>
      <w:r w:rsidRPr="007361F7">
        <w:rPr>
          <w:lang w:val="en-US"/>
        </w:rPr>
        <w:t xml:space="preserve"># 1. </w:t>
      </w:r>
    </w:p>
    <w:p w14:paraId="18346960" w14:textId="77777777" w:rsidR="00EA1E9D" w:rsidRPr="007361F7" w:rsidRDefault="00EA1E9D" w:rsidP="0080286D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2DBB56ED" w14:textId="3EE33703" w:rsidR="00C21972" w:rsidRPr="006149E3" w:rsidRDefault="007361F7" w:rsidP="006149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6149E3">
        <w:rPr>
          <w:lang w:val="en-US"/>
        </w:rPr>
        <w:t xml:space="preserve">Ituango is a municipality that may </w:t>
      </w:r>
      <w:r w:rsidR="00973DF3">
        <w:rPr>
          <w:lang w:val="en-US"/>
        </w:rPr>
        <w:t>re</w:t>
      </w:r>
      <w:r w:rsidRPr="006149E3">
        <w:rPr>
          <w:lang w:val="en-US"/>
        </w:rPr>
        <w:t>present difficulties of feasibility due to the current problem with the Hidroituango dam.</w:t>
      </w:r>
    </w:p>
    <w:p w14:paraId="07028DC7" w14:textId="27E65A90" w:rsidR="00EA1E9D" w:rsidRDefault="00EA1E9D" w:rsidP="0080286D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7361F7">
        <w:rPr>
          <w:lang w:val="en-US"/>
        </w:rPr>
        <w:t xml:space="preserve">R/ </w:t>
      </w:r>
      <w:r w:rsidR="007361F7" w:rsidRPr="007361F7">
        <w:rPr>
          <w:lang w:val="en-US"/>
        </w:rPr>
        <w:t>Feasibility problems that may arise will be</w:t>
      </w:r>
      <w:r w:rsidR="007361F7">
        <w:rPr>
          <w:lang w:val="en-US"/>
        </w:rPr>
        <w:t xml:space="preserve"> considered and </w:t>
      </w:r>
      <w:r w:rsidR="007361F7" w:rsidRPr="007361F7">
        <w:rPr>
          <w:lang w:val="en-US"/>
        </w:rPr>
        <w:t xml:space="preserve">evaluated </w:t>
      </w:r>
      <w:r w:rsidR="007361F7">
        <w:rPr>
          <w:lang w:val="en-US"/>
        </w:rPr>
        <w:t>among</w:t>
      </w:r>
      <w:r w:rsidR="007361F7" w:rsidRPr="007361F7">
        <w:rPr>
          <w:lang w:val="en-US"/>
        </w:rPr>
        <w:t xml:space="preserve"> the teams of PASO Colombia, ILA and the consulting firm.</w:t>
      </w:r>
    </w:p>
    <w:p w14:paraId="5AD90C3B" w14:textId="77777777" w:rsidR="00C1402B" w:rsidRPr="007361F7" w:rsidRDefault="00C1402B" w:rsidP="00FD143C">
      <w:pPr>
        <w:spacing w:before="100" w:beforeAutospacing="1" w:after="100" w:afterAutospacing="1" w:line="240" w:lineRule="auto"/>
        <w:jc w:val="both"/>
        <w:rPr>
          <w:lang w:val="en-US"/>
        </w:rPr>
      </w:pPr>
      <w:bookmarkStart w:id="1" w:name="_GoBack"/>
      <w:bookmarkEnd w:id="1"/>
    </w:p>
    <w:p w14:paraId="0805D04E" w14:textId="2DC25412" w:rsidR="00C21972" w:rsidRPr="006149E3" w:rsidRDefault="007361F7" w:rsidP="006149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6149E3">
        <w:rPr>
          <w:lang w:val="en-US"/>
        </w:rPr>
        <w:t>Will the sampling frame be provided by ILA and PASO COLOMBIA?</w:t>
      </w:r>
    </w:p>
    <w:p w14:paraId="2439F89D" w14:textId="1BE1393B" w:rsidR="0061551E" w:rsidRPr="007361F7" w:rsidRDefault="00EA1E9D" w:rsidP="00C1402B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7361F7">
        <w:rPr>
          <w:lang w:val="en-US"/>
        </w:rPr>
        <w:t xml:space="preserve">R/ </w:t>
      </w:r>
      <w:r w:rsidR="007361F7" w:rsidRPr="00725AB3">
        <w:rPr>
          <w:lang w:val="en-US"/>
        </w:rPr>
        <w:t xml:space="preserve">See answer to question </w:t>
      </w:r>
      <w:r w:rsidR="007361F7" w:rsidRPr="007361F7">
        <w:rPr>
          <w:lang w:val="en-US"/>
        </w:rPr>
        <w:t># 1.</w:t>
      </w:r>
    </w:p>
    <w:p w14:paraId="3EEB2CE0" w14:textId="36B68D5C" w:rsidR="00C21972" w:rsidRPr="006149E3" w:rsidRDefault="007361F7" w:rsidP="006149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6149E3">
        <w:rPr>
          <w:lang w:val="en-US"/>
        </w:rPr>
        <w:t>When you talk about "for some zones", do you mean that different samples are required? or different criteria regarding margin of error and level of confidence?</w:t>
      </w:r>
    </w:p>
    <w:p w14:paraId="5F256590" w14:textId="780620D5" w:rsidR="00EA1E9D" w:rsidRPr="007361F7" w:rsidRDefault="00EA1E9D" w:rsidP="0080286D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7361F7">
        <w:rPr>
          <w:lang w:val="en-US"/>
        </w:rPr>
        <w:t xml:space="preserve">R/ </w:t>
      </w:r>
      <w:r w:rsidR="007361F7" w:rsidRPr="00725AB3">
        <w:rPr>
          <w:lang w:val="en-US"/>
        </w:rPr>
        <w:t xml:space="preserve">See answer to question </w:t>
      </w:r>
      <w:r w:rsidR="007361F7" w:rsidRPr="007361F7">
        <w:rPr>
          <w:lang w:val="en-US"/>
        </w:rPr>
        <w:t># 1.</w:t>
      </w:r>
    </w:p>
    <w:p w14:paraId="38B63D80" w14:textId="2D943F0F" w:rsidR="00C21972" w:rsidRPr="006149E3" w:rsidRDefault="007361F7" w:rsidP="006149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6149E3">
        <w:rPr>
          <w:lang w:val="en-US"/>
        </w:rPr>
        <w:t>Schedule: These activities are out of date in relation to the date of presentation of the proposal and other activities prior to signing the contract.</w:t>
      </w:r>
    </w:p>
    <w:p w14:paraId="42621877" w14:textId="77777777" w:rsidR="00EA1E9D" w:rsidRPr="007361F7" w:rsidRDefault="00EA1E9D" w:rsidP="0080286D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48515337" w14:textId="52ADE7D2" w:rsidR="00EA1E9D" w:rsidRPr="00227EFA" w:rsidRDefault="00EA1E9D" w:rsidP="0080286D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  <w:r w:rsidRPr="00227EFA">
        <w:rPr>
          <w:lang w:val="en-US"/>
        </w:rPr>
        <w:t xml:space="preserve">R/ </w:t>
      </w:r>
      <w:r w:rsidR="00227EFA" w:rsidRPr="00227EFA">
        <w:rPr>
          <w:lang w:val="en-US"/>
        </w:rPr>
        <w:t>The schedule presented in the proposal will be adjusted to the date of signature of the contract (approximately first week of October 2018).</w:t>
      </w:r>
    </w:p>
    <w:p w14:paraId="72F2317B" w14:textId="77777777" w:rsidR="00EA1E9D" w:rsidRPr="00227EFA" w:rsidRDefault="00EA1E9D" w:rsidP="0080286D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506126FB" w14:textId="5AFACB28" w:rsidR="00C21972" w:rsidRPr="006149E3" w:rsidRDefault="00227EFA" w:rsidP="006149E3">
      <w:pPr>
        <w:pStyle w:val="ListParagraph"/>
        <w:numPr>
          <w:ilvl w:val="0"/>
          <w:numId w:val="4"/>
        </w:numPr>
        <w:rPr>
          <w:lang w:val="en-US"/>
        </w:rPr>
      </w:pPr>
      <w:r w:rsidRPr="006149E3">
        <w:rPr>
          <w:lang w:val="en-US"/>
        </w:rPr>
        <w:t>Work experience in development and/or security issues: What do these issues refer to? Do they refer to the management of projects with public order problems that generate some risk?</w:t>
      </w:r>
    </w:p>
    <w:p w14:paraId="1FD31880" w14:textId="73DBED5F" w:rsidR="001D48D3" w:rsidRDefault="00EA1E9D" w:rsidP="001D48D3">
      <w:pPr>
        <w:spacing w:before="100" w:beforeAutospacing="1" w:after="100" w:afterAutospacing="1" w:line="240" w:lineRule="auto"/>
        <w:ind w:left="708"/>
        <w:jc w:val="both"/>
        <w:rPr>
          <w:lang w:val="en-US"/>
        </w:rPr>
      </w:pPr>
      <w:r w:rsidRPr="00227EFA">
        <w:rPr>
          <w:lang w:val="en-US"/>
        </w:rPr>
        <w:t xml:space="preserve">R/ </w:t>
      </w:r>
      <w:r w:rsidR="00227EFA" w:rsidRPr="00227EFA">
        <w:rPr>
          <w:lang w:val="en-US"/>
        </w:rPr>
        <w:t>Refers to the management of projects related to development and</w:t>
      </w:r>
      <w:r w:rsidR="00227EFA">
        <w:rPr>
          <w:lang w:val="en-US"/>
        </w:rPr>
        <w:t>/</w:t>
      </w:r>
      <w:r w:rsidR="00227EFA" w:rsidRPr="00227EFA">
        <w:rPr>
          <w:lang w:val="en-US"/>
        </w:rPr>
        <w:t xml:space="preserve">or security </w:t>
      </w:r>
      <w:r w:rsidR="007F2F14">
        <w:rPr>
          <w:lang w:val="en-US"/>
        </w:rPr>
        <w:t>topics</w:t>
      </w:r>
      <w:r w:rsidR="00227EFA" w:rsidRPr="00227EFA">
        <w:rPr>
          <w:lang w:val="en-US"/>
        </w:rPr>
        <w:t xml:space="preserve">. </w:t>
      </w:r>
    </w:p>
    <w:p w14:paraId="26879F77" w14:textId="0B11050A" w:rsidR="00947E78" w:rsidRPr="00947E78" w:rsidRDefault="00947E78" w:rsidP="00947E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947E78">
        <w:rPr>
          <w:lang w:val="en-US"/>
        </w:rPr>
        <w:t>PASO Colombia will provide a database with the beneficiaries and/or participants of the ERA program.</w:t>
      </w:r>
    </w:p>
    <w:p w14:paraId="3BFD5FCA" w14:textId="77777777" w:rsidR="00947E78" w:rsidRPr="00947E78" w:rsidRDefault="00947E78" w:rsidP="00947E78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72F2ABD4" w14:textId="6AFB2F66" w:rsidR="001D48D3" w:rsidRDefault="00947E78" w:rsidP="00947E78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  <w:r w:rsidRPr="00947E78">
        <w:rPr>
          <w:lang w:val="en-US"/>
        </w:rPr>
        <w:t xml:space="preserve">R/ </w:t>
      </w:r>
      <w:r w:rsidR="00480A75">
        <w:rPr>
          <w:lang w:val="en-US"/>
        </w:rPr>
        <w:t xml:space="preserve">No. </w:t>
      </w:r>
      <w:r w:rsidRPr="00947E78">
        <w:rPr>
          <w:lang w:val="en-US"/>
        </w:rPr>
        <w:t xml:space="preserve">PASO Colombia will </w:t>
      </w:r>
      <w:r w:rsidR="00480A75">
        <w:rPr>
          <w:lang w:val="en-US"/>
        </w:rPr>
        <w:t>coordinate</w:t>
      </w:r>
      <w:r w:rsidRPr="00947E78">
        <w:rPr>
          <w:lang w:val="en-US"/>
        </w:rPr>
        <w:t xml:space="preserve"> the attendance of participants to the place where they will be surveyed.</w:t>
      </w:r>
    </w:p>
    <w:p w14:paraId="43198B83" w14:textId="77777777" w:rsidR="00947E78" w:rsidRDefault="00947E78" w:rsidP="00947E78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5D548CEE" w14:textId="061DA78F" w:rsidR="00947E78" w:rsidRDefault="00947E78" w:rsidP="00947E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Can you</w:t>
      </w:r>
      <w:r w:rsidRPr="00947E78">
        <w:rPr>
          <w:lang w:val="en-US"/>
        </w:rPr>
        <w:t xml:space="preserve"> provide the distribution by municipality for each of the 6 municipalities of the 1924 beneficiaries, so that our statistical area </w:t>
      </w:r>
      <w:r>
        <w:rPr>
          <w:lang w:val="en-US"/>
        </w:rPr>
        <w:t xml:space="preserve">can </w:t>
      </w:r>
      <w:r w:rsidRPr="00947E78">
        <w:rPr>
          <w:lang w:val="en-US"/>
        </w:rPr>
        <w:t>adjust the sample to the needs of the project.</w:t>
      </w:r>
    </w:p>
    <w:p w14:paraId="2CD085A5" w14:textId="77777777" w:rsidR="00947E78" w:rsidRPr="00947E78" w:rsidRDefault="00947E78" w:rsidP="00947E78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0FAF76DC" w14:textId="4438F8F8" w:rsidR="00947E78" w:rsidRDefault="00947E78" w:rsidP="00947E78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  <w:r w:rsidRPr="00947E78">
        <w:rPr>
          <w:lang w:val="en-US"/>
        </w:rPr>
        <w:t>R / See answer to question # 1.</w:t>
      </w:r>
      <w:r w:rsidR="00806560">
        <w:rPr>
          <w:lang w:val="en-US"/>
        </w:rPr>
        <w:t xml:space="preserve"> </w:t>
      </w:r>
    </w:p>
    <w:p w14:paraId="4AB753CA" w14:textId="77777777" w:rsidR="00947E78" w:rsidRPr="00947E78" w:rsidRDefault="00947E78" w:rsidP="00947E78">
      <w:pPr>
        <w:pStyle w:val="ListParagraph"/>
        <w:spacing w:before="100" w:beforeAutospacing="1" w:after="100" w:afterAutospacing="1" w:line="240" w:lineRule="auto"/>
        <w:jc w:val="both"/>
        <w:rPr>
          <w:lang w:val="en-US"/>
        </w:rPr>
      </w:pPr>
    </w:p>
    <w:p w14:paraId="596F802E" w14:textId="166D1F82" w:rsidR="00947E78" w:rsidRPr="00947E78" w:rsidRDefault="00947E78" w:rsidP="00947E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947E78">
        <w:rPr>
          <w:lang w:val="en-US"/>
        </w:rPr>
        <w:t>The proposal</w:t>
      </w:r>
      <w:r w:rsidR="00806560">
        <w:rPr>
          <w:lang w:val="en-US"/>
        </w:rPr>
        <w:t xml:space="preserve"> must be submitted </w:t>
      </w:r>
      <w:r w:rsidR="00CD29ED">
        <w:rPr>
          <w:lang w:val="en-US"/>
        </w:rPr>
        <w:t xml:space="preserve">just </w:t>
      </w:r>
      <w:r w:rsidR="00806560">
        <w:rPr>
          <w:lang w:val="en-US"/>
        </w:rPr>
        <w:t>via email</w:t>
      </w:r>
      <w:r w:rsidRPr="00947E78">
        <w:rPr>
          <w:lang w:val="en-US"/>
        </w:rPr>
        <w:t xml:space="preserve"> to the indicated mail</w:t>
      </w:r>
      <w:r w:rsidR="00806560">
        <w:rPr>
          <w:lang w:val="en-US"/>
        </w:rPr>
        <w:t>box</w:t>
      </w:r>
      <w:r w:rsidRPr="00947E78">
        <w:rPr>
          <w:lang w:val="en-US"/>
        </w:rPr>
        <w:t xml:space="preserve"> or is</w:t>
      </w:r>
      <w:r w:rsidR="00806560">
        <w:rPr>
          <w:lang w:val="en-US"/>
        </w:rPr>
        <w:t xml:space="preserve"> required </w:t>
      </w:r>
      <w:r w:rsidR="00CD29ED">
        <w:rPr>
          <w:lang w:val="en-US"/>
        </w:rPr>
        <w:t xml:space="preserve">also </w:t>
      </w:r>
      <w:r w:rsidR="00806560">
        <w:rPr>
          <w:lang w:val="en-US"/>
        </w:rPr>
        <w:t>a hard copy</w:t>
      </w:r>
      <w:r w:rsidRPr="00947E78">
        <w:rPr>
          <w:lang w:val="en-US"/>
        </w:rPr>
        <w:t xml:space="preserve">? If </w:t>
      </w:r>
      <w:r w:rsidR="00CD29ED">
        <w:rPr>
          <w:lang w:val="en-US"/>
        </w:rPr>
        <w:t xml:space="preserve">the latter is </w:t>
      </w:r>
      <w:r w:rsidRPr="00947E78">
        <w:rPr>
          <w:lang w:val="en-US"/>
        </w:rPr>
        <w:t xml:space="preserve">required, can </w:t>
      </w:r>
      <w:r w:rsidR="00CD29ED">
        <w:rPr>
          <w:lang w:val="en-US"/>
        </w:rPr>
        <w:t xml:space="preserve">you </w:t>
      </w:r>
      <w:r w:rsidRPr="00947E78">
        <w:rPr>
          <w:lang w:val="en-US"/>
        </w:rPr>
        <w:t>confirm the delivery address.</w:t>
      </w:r>
    </w:p>
    <w:p w14:paraId="649C8DC7" w14:textId="325A0F9A" w:rsidR="001D48D3" w:rsidRPr="00480A75" w:rsidRDefault="00947E78" w:rsidP="00480A75">
      <w:pPr>
        <w:spacing w:before="100" w:beforeAutospacing="1" w:after="100" w:afterAutospacing="1" w:line="240" w:lineRule="auto"/>
        <w:ind w:firstLine="708"/>
        <w:jc w:val="both"/>
        <w:rPr>
          <w:lang w:val="en-US"/>
        </w:rPr>
      </w:pPr>
      <w:r>
        <w:rPr>
          <w:lang w:val="en-US"/>
        </w:rPr>
        <w:t>R/</w:t>
      </w:r>
      <w:r w:rsidRPr="00947E78">
        <w:rPr>
          <w:lang w:val="en-US"/>
        </w:rPr>
        <w:t xml:space="preserve">The proposal must be </w:t>
      </w:r>
      <w:r w:rsidR="00480A75">
        <w:rPr>
          <w:lang w:val="en-US"/>
        </w:rPr>
        <w:t xml:space="preserve">submitted </w:t>
      </w:r>
      <w:r w:rsidRPr="00947E78">
        <w:rPr>
          <w:lang w:val="en-US"/>
        </w:rPr>
        <w:t>via email.</w:t>
      </w:r>
    </w:p>
    <w:p w14:paraId="2A02C19C" w14:textId="77777777" w:rsidR="00C21972" w:rsidRPr="00947E78" w:rsidRDefault="00C21972" w:rsidP="0080286D">
      <w:pPr>
        <w:jc w:val="both"/>
        <w:rPr>
          <w:lang w:val="en-US"/>
        </w:rPr>
      </w:pPr>
    </w:p>
    <w:sectPr w:rsidR="00C21972" w:rsidRPr="00947E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605B" w14:textId="77777777" w:rsidR="008079A3" w:rsidRDefault="008079A3" w:rsidP="00EA1E9D">
      <w:pPr>
        <w:spacing w:after="0" w:line="240" w:lineRule="auto"/>
      </w:pPr>
      <w:r>
        <w:separator/>
      </w:r>
    </w:p>
  </w:endnote>
  <w:endnote w:type="continuationSeparator" w:id="0">
    <w:p w14:paraId="189AA5EB" w14:textId="77777777" w:rsidR="008079A3" w:rsidRDefault="008079A3" w:rsidP="00EA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9F82" w14:textId="77777777" w:rsidR="008079A3" w:rsidRDefault="008079A3" w:rsidP="00EA1E9D">
      <w:pPr>
        <w:spacing w:after="0" w:line="240" w:lineRule="auto"/>
      </w:pPr>
      <w:r>
        <w:separator/>
      </w:r>
    </w:p>
  </w:footnote>
  <w:footnote w:type="continuationSeparator" w:id="0">
    <w:p w14:paraId="02C02771" w14:textId="77777777" w:rsidR="008079A3" w:rsidRDefault="008079A3" w:rsidP="00EA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AADD" w14:textId="77777777" w:rsidR="00EA1E9D" w:rsidRPr="00EA1E9D" w:rsidRDefault="00EA1E9D" w:rsidP="00EA1E9D">
    <w:pPr>
      <w:pStyle w:val="Header"/>
      <w:jc w:val="center"/>
    </w:pPr>
    <w:r>
      <w:rPr>
        <w:noProof/>
      </w:rPr>
      <w:drawing>
        <wp:inline distT="0" distB="0" distL="0" distR="0" wp14:anchorId="3B1247EA" wp14:editId="475D9E2B">
          <wp:extent cx="1405467" cy="11744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FLetterHea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04" cy="117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E57"/>
    <w:multiLevelType w:val="hybridMultilevel"/>
    <w:tmpl w:val="A4F03A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C32"/>
    <w:multiLevelType w:val="multilevel"/>
    <w:tmpl w:val="323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11A81"/>
    <w:multiLevelType w:val="hybridMultilevel"/>
    <w:tmpl w:val="B3BE19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1A2A"/>
    <w:multiLevelType w:val="hybridMultilevel"/>
    <w:tmpl w:val="F7843A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E76F7"/>
    <w:multiLevelType w:val="hybridMultilevel"/>
    <w:tmpl w:val="2BEAFF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72"/>
    <w:rsid w:val="00007320"/>
    <w:rsid w:val="000400EE"/>
    <w:rsid w:val="000A51D1"/>
    <w:rsid w:val="001069DC"/>
    <w:rsid w:val="0015701F"/>
    <w:rsid w:val="00167E3C"/>
    <w:rsid w:val="001953DD"/>
    <w:rsid w:val="001A7A3E"/>
    <w:rsid w:val="001D48D3"/>
    <w:rsid w:val="00227EFA"/>
    <w:rsid w:val="002C33FA"/>
    <w:rsid w:val="002C5BB8"/>
    <w:rsid w:val="002E154A"/>
    <w:rsid w:val="004107EC"/>
    <w:rsid w:val="00414697"/>
    <w:rsid w:val="00420415"/>
    <w:rsid w:val="00433A49"/>
    <w:rsid w:val="00436BB6"/>
    <w:rsid w:val="00480A75"/>
    <w:rsid w:val="004C7B3C"/>
    <w:rsid w:val="004F3405"/>
    <w:rsid w:val="005533A5"/>
    <w:rsid w:val="00566AE9"/>
    <w:rsid w:val="00587BDB"/>
    <w:rsid w:val="0060315D"/>
    <w:rsid w:val="006149E3"/>
    <w:rsid w:val="0061551E"/>
    <w:rsid w:val="00617401"/>
    <w:rsid w:val="00676399"/>
    <w:rsid w:val="006C1BAD"/>
    <w:rsid w:val="006C285E"/>
    <w:rsid w:val="006E6F6A"/>
    <w:rsid w:val="00725AB3"/>
    <w:rsid w:val="007361F7"/>
    <w:rsid w:val="00781ED3"/>
    <w:rsid w:val="007F2F14"/>
    <w:rsid w:val="0080286D"/>
    <w:rsid w:val="00806560"/>
    <w:rsid w:val="008079A3"/>
    <w:rsid w:val="0081528D"/>
    <w:rsid w:val="00874822"/>
    <w:rsid w:val="008E69B4"/>
    <w:rsid w:val="00936DF3"/>
    <w:rsid w:val="00947E78"/>
    <w:rsid w:val="00952465"/>
    <w:rsid w:val="00973116"/>
    <w:rsid w:val="00973DF3"/>
    <w:rsid w:val="0097666F"/>
    <w:rsid w:val="0098102F"/>
    <w:rsid w:val="009B292F"/>
    <w:rsid w:val="00A078A6"/>
    <w:rsid w:val="00B02A16"/>
    <w:rsid w:val="00B42FE9"/>
    <w:rsid w:val="00B4629B"/>
    <w:rsid w:val="00B74C10"/>
    <w:rsid w:val="00B74CE8"/>
    <w:rsid w:val="00B93DF7"/>
    <w:rsid w:val="00BC73B6"/>
    <w:rsid w:val="00C115CD"/>
    <w:rsid w:val="00C1402B"/>
    <w:rsid w:val="00C21972"/>
    <w:rsid w:val="00C34DD1"/>
    <w:rsid w:val="00C41F4C"/>
    <w:rsid w:val="00C45127"/>
    <w:rsid w:val="00CB264A"/>
    <w:rsid w:val="00CD29ED"/>
    <w:rsid w:val="00CF6CF6"/>
    <w:rsid w:val="00D12B76"/>
    <w:rsid w:val="00D33534"/>
    <w:rsid w:val="00D7388D"/>
    <w:rsid w:val="00DA0163"/>
    <w:rsid w:val="00E227E7"/>
    <w:rsid w:val="00E31192"/>
    <w:rsid w:val="00E551A0"/>
    <w:rsid w:val="00EA1E9D"/>
    <w:rsid w:val="00EC0F79"/>
    <w:rsid w:val="00ED59E4"/>
    <w:rsid w:val="00ED613C"/>
    <w:rsid w:val="00EE73CD"/>
    <w:rsid w:val="00F12D8E"/>
    <w:rsid w:val="00FA76A9"/>
    <w:rsid w:val="00FB250C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D3CD"/>
  <w15:chartTrackingRefBased/>
  <w15:docId w15:val="{3ADCF7F5-76D0-4539-8B2D-687F909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1972"/>
    <w:pPr>
      <w:ind w:left="720"/>
      <w:contextualSpacing/>
    </w:pPr>
  </w:style>
  <w:style w:type="table" w:styleId="TableGrid">
    <w:name w:val="Table Grid"/>
    <w:basedOn w:val="TableNormal"/>
    <w:uiPriority w:val="39"/>
    <w:rsid w:val="00B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CE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73116"/>
  </w:style>
  <w:style w:type="paragraph" w:styleId="Header">
    <w:name w:val="header"/>
    <w:basedOn w:val="Normal"/>
    <w:link w:val="HeaderChar"/>
    <w:unhideWhenUsed/>
    <w:rsid w:val="00EA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E9D"/>
  </w:style>
  <w:style w:type="paragraph" w:styleId="Footer">
    <w:name w:val="footer"/>
    <w:basedOn w:val="Normal"/>
    <w:link w:val="FooterChar"/>
    <w:uiPriority w:val="99"/>
    <w:unhideWhenUsed/>
    <w:rsid w:val="00EA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9D"/>
  </w:style>
  <w:style w:type="character" w:styleId="CommentReference">
    <w:name w:val="annotation reference"/>
    <w:basedOn w:val="DefaultParagraphFont"/>
    <w:uiPriority w:val="99"/>
    <w:semiHidden/>
    <w:unhideWhenUsed/>
    <w:rsid w:val="000A5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E0DB-1792-4DA2-91E8-21DE27D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Siabato</dc:creator>
  <cp:keywords/>
  <dc:description/>
  <cp:lastModifiedBy>Andres Siabato</cp:lastModifiedBy>
  <cp:revision>6</cp:revision>
  <dcterms:created xsi:type="dcterms:W3CDTF">2018-09-21T03:08:00Z</dcterms:created>
  <dcterms:modified xsi:type="dcterms:W3CDTF">2018-09-21T03:33:00Z</dcterms:modified>
</cp:coreProperties>
</file>